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E" w:rsidRPr="00D50824" w:rsidRDefault="00E0208E" w:rsidP="00E0208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D50824">
        <w:rPr>
          <w:rFonts w:ascii="Calibri" w:hAnsi="Calibri" w:cs="Calibri"/>
          <w:b/>
          <w:sz w:val="32"/>
          <w:szCs w:val="32"/>
          <w:u w:val="single"/>
        </w:rPr>
        <w:t>Early Childhood</w:t>
      </w:r>
    </w:p>
    <w:p w:rsidR="00E0208E" w:rsidRPr="006A50F5" w:rsidRDefault="00E0208E" w:rsidP="00E0208E">
      <w:pPr>
        <w:jc w:val="center"/>
        <w:rPr>
          <w:rFonts w:ascii="Calibri" w:hAnsi="Calibri" w:cs="Calibri"/>
          <w:sz w:val="16"/>
          <w:szCs w:val="16"/>
        </w:rPr>
      </w:pPr>
    </w:p>
    <w:p w:rsidR="00E0208E" w:rsidRDefault="00E0208E" w:rsidP="00E0208E">
      <w:pPr>
        <w:pStyle w:val="Default"/>
        <w:jc w:val="both"/>
      </w:pPr>
      <w:r w:rsidRPr="00F42B51">
        <w:t xml:space="preserve">The goal of the Early Childhood Department is to support Prekindergarten and Kindergarten teachers through targeted </w:t>
      </w:r>
      <w:r>
        <w:t>professional learning opportunities</w:t>
      </w:r>
      <w:r w:rsidRPr="00F42B51">
        <w:t xml:space="preserve"> designed to enhance classroom instruction.</w:t>
      </w:r>
      <w:r>
        <w:t xml:space="preserve"> </w:t>
      </w:r>
      <w:r w:rsidRPr="00F42B51">
        <w:t xml:space="preserve"> These </w:t>
      </w:r>
      <w:r>
        <w:t>opportunities</w:t>
      </w:r>
      <w:r w:rsidRPr="00F42B51">
        <w:t xml:space="preserve"> reinforce district initiatives and content </w:t>
      </w:r>
      <w:r>
        <w:t>area programs such as CISD Reads and Writes</w:t>
      </w:r>
      <w:r w:rsidRPr="00F42B51">
        <w:t>, CISD Solves, CISD Investigates and CISD Remembers.  Information from the Ear</w:t>
      </w:r>
      <w:r>
        <w:t xml:space="preserve">ly Childhood Technology </w:t>
      </w:r>
      <w:r w:rsidRPr="00F42B51">
        <w:t>Program will be shared in courses on the use</w:t>
      </w:r>
      <w:r>
        <w:t xml:space="preserve"> of all technology tools</w:t>
      </w:r>
      <w:r w:rsidRPr="00F42B51">
        <w:t xml:space="preserve"> in the Early Childhood classroom.  These courses will be offered to support teachers in integrating these devices seamlessly into instruction.</w:t>
      </w:r>
      <w:r>
        <w:t xml:space="preserve">  </w:t>
      </w:r>
      <w:r w:rsidRPr="00F42B51">
        <w:t>Assessment overviews for both Prekindergarten and Kindergarten will also be offered to support teachers in giving and using the data from these important tools.</w:t>
      </w:r>
      <w:r>
        <w:t xml:space="preserve">  </w:t>
      </w:r>
      <w:r w:rsidRPr="00F42B51">
        <w:t xml:space="preserve">Finally, Prekindergarten teachers will be offered </w:t>
      </w:r>
      <w:r>
        <w:t>a consistent schedule of professional learning opportunities and collaborative planning to assist in raising the standards toward achieving a high quality Prekindergarten in Conroe ISD in association with Rider 78.</w:t>
      </w:r>
    </w:p>
    <w:p w:rsidR="00E0208E" w:rsidRPr="00FA2D63" w:rsidRDefault="00E0208E" w:rsidP="00E0208E">
      <w:pPr>
        <w:ind w:left="360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8567D3" w:rsidRPr="00E0208E" w:rsidRDefault="008567D3">
      <w:pPr>
        <w:rPr>
          <w:sz w:val="16"/>
          <w:szCs w:val="16"/>
        </w:rPr>
      </w:pPr>
    </w:p>
    <w:p w:rsidR="00E0208E" w:rsidRPr="00D50824" w:rsidRDefault="00E0208E" w:rsidP="00E0208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D50824">
        <w:rPr>
          <w:rFonts w:ascii="Calibri" w:hAnsi="Calibri" w:cs="Calibri"/>
          <w:b/>
          <w:sz w:val="32"/>
          <w:szCs w:val="32"/>
          <w:u w:val="single"/>
        </w:rPr>
        <w:t>Early Childhood</w:t>
      </w:r>
    </w:p>
    <w:p w:rsidR="00E0208E" w:rsidRPr="00B9698E" w:rsidRDefault="00E0208E" w:rsidP="00E0208E">
      <w:pPr>
        <w:rPr>
          <w:rFonts w:ascii="Calibri" w:hAnsi="Calibri"/>
          <w:sz w:val="16"/>
          <w:szCs w:val="16"/>
        </w:rPr>
      </w:pPr>
    </w:p>
    <w:p w:rsidR="00E0208E" w:rsidRDefault="00E0208E" w:rsidP="00E0208E">
      <w:pPr>
        <w:ind w:left="450" w:hanging="45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List of Staff Developments Offered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Writing in the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</w:rPr>
        <w:t xml:space="preserve">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Phonological Awareness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Using Technology in the EC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</w:rPr>
        <w:t xml:space="preserve"> Assessment Meeting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Kindergarten Assessment Meeting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Words Their Way in the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</w:rPr>
        <w:t xml:space="preserve">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Managing Literacy in the Kindergarten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Using </w:t>
      </w:r>
      <w:proofErr w:type="spellStart"/>
      <w:r>
        <w:rPr>
          <w:rFonts w:ascii="Calibri" w:hAnsi="Calibri" w:cs="Calibri"/>
        </w:rPr>
        <w:t>Mimio</w:t>
      </w:r>
      <w:proofErr w:type="spellEnd"/>
      <w:r>
        <w:rPr>
          <w:rFonts w:ascii="Calibri" w:hAnsi="Calibri" w:cs="Calibri"/>
        </w:rPr>
        <w:t xml:space="preserve"> in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Learning Centers in the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</w:rPr>
        <w:t xml:space="preserve">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Kindergarten Leadership Team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Continuing Appropriate Practices in </w:t>
      </w:r>
      <w:proofErr w:type="spellStart"/>
      <w:r>
        <w:rPr>
          <w:rFonts w:ascii="Calibri" w:hAnsi="Calibri" w:cs="Calibri"/>
        </w:rPr>
        <w:t>PreK</w:t>
      </w:r>
      <w:proofErr w:type="spellEnd"/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</w:rPr>
        <w:t xml:space="preserve"> Collaborative Planning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Using QR Codes in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iPad Make and Take for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Science in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Using Chromebooks in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Engaging Assessments Using Technology in the EC Classroom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Learning and Teaching with CANVAS in Early Childhood</w:t>
      </w:r>
    </w:p>
    <w:p w:rsidR="00E0208E" w:rsidRPr="00A106B8" w:rsidRDefault="00E0208E" w:rsidP="00E0208E">
      <w:pPr>
        <w:pStyle w:val="ListParagraph"/>
        <w:numPr>
          <w:ilvl w:val="0"/>
          <w:numId w:val="5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Using Google Tools in Early Childhood</w:t>
      </w:r>
    </w:p>
    <w:p w:rsidR="00E0208E" w:rsidRPr="00146E01" w:rsidRDefault="00E0208E" w:rsidP="00E0208E">
      <w:pPr>
        <w:ind w:left="-86"/>
        <w:rPr>
          <w:rFonts w:ascii="Calibri" w:hAnsi="Calibri" w:cs="Calibri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966"/>
        <w:gridCol w:w="1267"/>
        <w:gridCol w:w="1843"/>
        <w:gridCol w:w="1987"/>
      </w:tblGrid>
      <w:tr w:rsidR="00E0208E" w:rsidRPr="0086205C" w:rsidTr="00A85BC4">
        <w:trPr>
          <w:jc w:val="center"/>
        </w:trPr>
        <w:tc>
          <w:tcPr>
            <w:tcW w:w="9681" w:type="dxa"/>
            <w:gridSpan w:val="5"/>
            <w:shd w:val="clear" w:color="auto" w:fill="ACB9CA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>SUMMER - 201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Day/Date</w:t>
            </w:r>
          </w:p>
        </w:tc>
        <w:tc>
          <w:tcPr>
            <w:tcW w:w="2966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Name of Program</w:t>
            </w:r>
          </w:p>
        </w:tc>
        <w:tc>
          <w:tcPr>
            <w:tcW w:w="126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Location</w:t>
            </w:r>
          </w:p>
        </w:tc>
        <w:tc>
          <w:tcPr>
            <w:tcW w:w="198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Targeted Audience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Wednesday,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July 25, 2018</w:t>
            </w:r>
          </w:p>
        </w:tc>
        <w:tc>
          <w:tcPr>
            <w:tcW w:w="2966" w:type="dxa"/>
            <w:shd w:val="clear" w:color="auto" w:fill="auto"/>
          </w:tcPr>
          <w:p w:rsidR="00E0208E" w:rsidRPr="00BD628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Essentials of a High Quality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Pr="00BD628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8:30 a.m. to 3:30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Friday,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July 27,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Writing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Clasroom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8:30 a.m.to 11:30 a.m.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lastRenderedPageBreak/>
              <w:t xml:space="preserve">Friday,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July 27,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Phonological Awareness 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1:00 p.m. to 4:00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Thursday,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August 2,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Developing Math Concepts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8:30 a.m. to 11:30 a.m.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Thursday,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August 2,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Using Technology in the EC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1:00 p.m. to 4:00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9681" w:type="dxa"/>
            <w:gridSpan w:val="5"/>
            <w:shd w:val="clear" w:color="auto" w:fill="ACB9CA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FALL</w:t>
            </w: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 xml:space="preserve"> - 201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Day/Date</w:t>
            </w:r>
          </w:p>
        </w:tc>
        <w:tc>
          <w:tcPr>
            <w:tcW w:w="2966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Name of Program</w:t>
            </w:r>
          </w:p>
        </w:tc>
        <w:tc>
          <w:tcPr>
            <w:tcW w:w="126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Location</w:t>
            </w:r>
          </w:p>
        </w:tc>
        <w:tc>
          <w:tcPr>
            <w:tcW w:w="198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Targeted Audience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Tuesday,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September 4,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Assessment Meeting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A85BC4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Cafe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</w:p>
        </w:tc>
      </w:tr>
      <w:tr w:rsidR="00E0208E" w:rsidRPr="00B86A01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</w:t>
            </w:r>
            <w:r w:rsidRPr="00B86A01">
              <w:rPr>
                <w:rFonts w:ascii="Calibri" w:eastAsia="Calibri" w:hAnsi="Calibri"/>
                <w:sz w:val="16"/>
                <w:szCs w:val="20"/>
              </w:rPr>
              <w:t>day,</w:t>
            </w:r>
          </w:p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September 5, 2018</w:t>
            </w:r>
          </w:p>
        </w:tc>
        <w:tc>
          <w:tcPr>
            <w:tcW w:w="2966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B86A01">
              <w:rPr>
                <w:rFonts w:ascii="Calibri" w:eastAsia="Calibri" w:hAnsi="Calibri"/>
                <w:sz w:val="16"/>
                <w:szCs w:val="20"/>
              </w:rPr>
              <w:t>K</w:t>
            </w:r>
            <w:r>
              <w:rPr>
                <w:rFonts w:ascii="Calibri" w:eastAsia="Calibri" w:hAnsi="Calibri"/>
                <w:sz w:val="16"/>
                <w:szCs w:val="20"/>
              </w:rPr>
              <w:t>indergarten</w:t>
            </w:r>
            <w:r w:rsidRPr="00B86A01">
              <w:rPr>
                <w:rFonts w:ascii="Calibri" w:eastAsia="Calibri" w:hAnsi="Calibri"/>
                <w:sz w:val="16"/>
                <w:szCs w:val="20"/>
              </w:rPr>
              <w:t xml:space="preserve"> Assessment</w:t>
            </w:r>
            <w:r>
              <w:rPr>
                <w:rFonts w:ascii="Calibri" w:eastAsia="Calibri" w:hAnsi="Calibri"/>
                <w:sz w:val="16"/>
                <w:szCs w:val="20"/>
              </w:rPr>
              <w:t xml:space="preserve"> Meeting</w:t>
            </w:r>
          </w:p>
        </w:tc>
        <w:tc>
          <w:tcPr>
            <w:tcW w:w="126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</w:t>
            </w:r>
            <w:r w:rsidRPr="00B86A01">
              <w:rPr>
                <w:rFonts w:ascii="Calibri" w:eastAsia="Calibri" w:hAnsi="Calibri"/>
                <w:sz w:val="16"/>
                <w:szCs w:val="20"/>
              </w:rPr>
              <w:t>0 p.m. to</w:t>
            </w:r>
          </w:p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6:00</w:t>
            </w:r>
            <w:r w:rsidRPr="00B86A01">
              <w:rPr>
                <w:rFonts w:ascii="Calibri" w:eastAsia="Calibri" w:hAnsi="Calibri"/>
                <w:sz w:val="16"/>
                <w:szCs w:val="20"/>
              </w:rPr>
              <w:t xml:space="preserve">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100</w:t>
            </w:r>
          </w:p>
        </w:tc>
        <w:tc>
          <w:tcPr>
            <w:tcW w:w="198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Tuesday,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September 11,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Writing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September 26,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Words Their Way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106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Tuesday,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2,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Managing Literacy in the Kindergarten Classroom</w:t>
            </w:r>
          </w:p>
        </w:tc>
        <w:tc>
          <w:tcPr>
            <w:tcW w:w="126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6:00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3,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Using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Mimio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106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Tuesday,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9,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Phonological Awareness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6:00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106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Tuesday,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16,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Learning Centers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6:00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204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24,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Kindergarten Leadership Team</w:t>
            </w:r>
          </w:p>
        </w:tc>
        <w:tc>
          <w:tcPr>
            <w:tcW w:w="126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8:30 a.m. to 3:30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100</w:t>
            </w:r>
          </w:p>
        </w:tc>
        <w:tc>
          <w:tcPr>
            <w:tcW w:w="1987" w:type="dxa"/>
            <w:shd w:val="clear" w:color="auto" w:fill="auto"/>
          </w:tcPr>
          <w:p w:rsidR="00E0208E" w:rsidRPr="00B86A01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Kinder Leadership Team Members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24,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Continuing Appropriate Practices in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- AM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8:00 a.m. to 11:00 a.m.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24,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Continuing Appropriate Practices in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- PM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12:30 p.m. to 3:30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Thursday,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October 25,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Collaborative Planning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 to 5:00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693A3D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7A04A0">
              <w:rPr>
                <w:rFonts w:ascii="Calibri" w:eastAsia="Calibri" w:hAnsi="Calibri"/>
                <w:sz w:val="16"/>
                <w:szCs w:val="20"/>
              </w:rPr>
              <w:t>Rice Elementary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Wednesday, November 7,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Developing Math Concepts in the </w:t>
            </w: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6:00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106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Tuesday,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November 13,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Using QR Codes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Tuesday,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December 4, 2018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iPad Make and Take for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9681" w:type="dxa"/>
            <w:gridSpan w:val="5"/>
            <w:shd w:val="clear" w:color="auto" w:fill="ACB9CA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SPRING</w:t>
            </w: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 xml:space="preserve"> - 201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  <w:r w:rsidRPr="003A3039">
              <w:rPr>
                <w:rFonts w:ascii="Calibri" w:eastAsia="Calibri" w:hAnsi="Calibri"/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Day/Date</w:t>
            </w:r>
          </w:p>
        </w:tc>
        <w:tc>
          <w:tcPr>
            <w:tcW w:w="2966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Name of Program</w:t>
            </w:r>
          </w:p>
        </w:tc>
        <w:tc>
          <w:tcPr>
            <w:tcW w:w="126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Location</w:t>
            </w:r>
          </w:p>
        </w:tc>
        <w:tc>
          <w:tcPr>
            <w:tcW w:w="1987" w:type="dxa"/>
            <w:shd w:val="clear" w:color="auto" w:fill="auto"/>
          </w:tcPr>
          <w:p w:rsidR="00E0208E" w:rsidRPr="003A3039" w:rsidRDefault="00E0208E" w:rsidP="00A85BC4">
            <w:pPr>
              <w:contextualSpacing/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</w:pPr>
            <w:r w:rsidRPr="003A3039">
              <w:rPr>
                <w:rFonts w:ascii="Calibri" w:eastAsia="Calibri" w:hAnsi="Calibri"/>
                <w:b/>
                <w:i/>
                <w:color w:val="244061"/>
                <w:sz w:val="20"/>
                <w:szCs w:val="20"/>
              </w:rPr>
              <w:t>Targeted Audience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Thursday,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January 10,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Collaborative Planning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to 5:00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TBD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Tuesday,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January 15,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Science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6:00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201A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Tuesday,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January 22,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Using Chromebooks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Thursday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 xml:space="preserve">, </w:t>
            </w:r>
          </w:p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January 24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>, 2019</w:t>
            </w:r>
          </w:p>
        </w:tc>
        <w:tc>
          <w:tcPr>
            <w:tcW w:w="2966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Kindergarten Leadership Team</w:t>
            </w:r>
          </w:p>
        </w:tc>
        <w:tc>
          <w:tcPr>
            <w:tcW w:w="126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8:30 a.m. to 3:30 p.m.</w:t>
            </w:r>
          </w:p>
        </w:tc>
        <w:tc>
          <w:tcPr>
            <w:tcW w:w="1843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Cafeteria</w:t>
            </w:r>
          </w:p>
        </w:tc>
        <w:tc>
          <w:tcPr>
            <w:tcW w:w="198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Kinder Leadership Team Members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Thursday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>,</w:t>
            </w:r>
          </w:p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January 24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>, 2019</w:t>
            </w:r>
          </w:p>
        </w:tc>
        <w:tc>
          <w:tcPr>
            <w:tcW w:w="2966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Continuing Appropriate Practices in </w:t>
            </w:r>
            <w:proofErr w:type="spellStart"/>
            <w:r w:rsidRPr="00DE4700"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 - AM</w:t>
            </w:r>
          </w:p>
        </w:tc>
        <w:tc>
          <w:tcPr>
            <w:tcW w:w="126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8:00 a.m. to 11:00 a.m.</w:t>
            </w:r>
          </w:p>
        </w:tc>
        <w:tc>
          <w:tcPr>
            <w:tcW w:w="1843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Pr="00DE4700" w:rsidRDefault="001E3FA8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Room 100</w:t>
            </w:r>
          </w:p>
        </w:tc>
        <w:tc>
          <w:tcPr>
            <w:tcW w:w="198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 w:rsidRPr="00DE4700"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Thursday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>,</w:t>
            </w:r>
          </w:p>
          <w:p w:rsidR="00E0208E" w:rsidRPr="00DE4700" w:rsidRDefault="007A04A0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January 24</w:t>
            </w:r>
            <w:r w:rsidR="00E0208E" w:rsidRPr="00DE4700">
              <w:rPr>
                <w:rFonts w:ascii="Calibri" w:eastAsia="Calibri" w:hAnsi="Calibri"/>
                <w:sz w:val="16"/>
                <w:szCs w:val="20"/>
              </w:rPr>
              <w:t>, 2019</w:t>
            </w:r>
          </w:p>
        </w:tc>
        <w:tc>
          <w:tcPr>
            <w:tcW w:w="2966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Continuing Appropriate Practices in </w:t>
            </w:r>
            <w:proofErr w:type="spellStart"/>
            <w:r w:rsidRPr="00DE4700"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 -PM</w:t>
            </w:r>
          </w:p>
        </w:tc>
        <w:tc>
          <w:tcPr>
            <w:tcW w:w="126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12:30 p.m. to 3:30 p.m.</w:t>
            </w:r>
          </w:p>
        </w:tc>
        <w:tc>
          <w:tcPr>
            <w:tcW w:w="1843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Pr="00DE4700" w:rsidRDefault="001E3FA8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 w:rsidRPr="00DE4700">
              <w:rPr>
                <w:rFonts w:ascii="Calibri" w:eastAsia="Calibri" w:hAnsi="Calibri"/>
                <w:sz w:val="16"/>
                <w:szCs w:val="20"/>
              </w:rPr>
              <w:t>Room 100</w:t>
            </w:r>
          </w:p>
        </w:tc>
        <w:tc>
          <w:tcPr>
            <w:tcW w:w="1987" w:type="dxa"/>
            <w:shd w:val="clear" w:color="auto" w:fill="auto"/>
          </w:tcPr>
          <w:p w:rsidR="00E0208E" w:rsidRPr="00DE4700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 w:rsidRPr="00DE4700"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 w:rsidRPr="00DE4700">
              <w:rPr>
                <w:rFonts w:ascii="Calibri" w:eastAsia="Calibri" w:hAnsi="Calibri"/>
                <w:sz w:val="16"/>
                <w:szCs w:val="20"/>
              </w:rPr>
              <w:t xml:space="preserve"> 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Wednesday,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February 6,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Engaging Assessments Using Technology in the EC Classroom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Tuesday,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March 5,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Collaborative Planning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4:00 p.m. to 5:00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TBD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Wednesday,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March 20,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Learning and Teaching with CANVAS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  <w:tr w:rsidR="00E0208E" w:rsidRPr="0086205C" w:rsidTr="00A85BC4">
        <w:trPr>
          <w:jc w:val="center"/>
        </w:trPr>
        <w:tc>
          <w:tcPr>
            <w:tcW w:w="1618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Wednesday,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April 3, 2019</w:t>
            </w:r>
          </w:p>
        </w:tc>
        <w:tc>
          <w:tcPr>
            <w:tcW w:w="2966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Using Google Tools in Early Childhood</w:t>
            </w:r>
          </w:p>
        </w:tc>
        <w:tc>
          <w:tcPr>
            <w:tcW w:w="126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4:30 p.m. to 5:30 p.m.</w:t>
            </w:r>
          </w:p>
        </w:tc>
        <w:tc>
          <w:tcPr>
            <w:tcW w:w="1843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 xml:space="preserve">Jett CEC </w:t>
            </w:r>
          </w:p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Room 111</w:t>
            </w:r>
          </w:p>
        </w:tc>
        <w:tc>
          <w:tcPr>
            <w:tcW w:w="1987" w:type="dxa"/>
            <w:shd w:val="clear" w:color="auto" w:fill="auto"/>
          </w:tcPr>
          <w:p w:rsidR="00E0208E" w:rsidRDefault="00E0208E" w:rsidP="00A85BC4">
            <w:pPr>
              <w:contextualSpacing/>
              <w:rPr>
                <w:rFonts w:ascii="Calibri" w:eastAsia="Calibri" w:hAnsi="Calibri"/>
                <w:sz w:val="16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20"/>
              </w:rPr>
              <w:t>PreK</w:t>
            </w:r>
            <w:proofErr w:type="spellEnd"/>
            <w:r>
              <w:rPr>
                <w:rFonts w:ascii="Calibri" w:eastAsia="Calibri" w:hAnsi="Calibri"/>
                <w:sz w:val="16"/>
                <w:szCs w:val="20"/>
              </w:rPr>
              <w:t xml:space="preserve"> and Kinder</w:t>
            </w:r>
          </w:p>
        </w:tc>
      </w:tr>
    </w:tbl>
    <w:p w:rsidR="00E0208E" w:rsidRDefault="00E0208E" w:rsidP="00E0208E">
      <w:pPr>
        <w:ind w:left="360"/>
        <w:rPr>
          <w:rFonts w:ascii="Calibri" w:hAnsi="Calibri" w:cs="Calibri"/>
          <w:sz w:val="16"/>
          <w:szCs w:val="16"/>
        </w:rPr>
      </w:pPr>
    </w:p>
    <w:p w:rsidR="007E3F32" w:rsidRDefault="007E3F32" w:rsidP="00E0208E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:rsidR="00E4456F" w:rsidRDefault="00E4456F" w:rsidP="00E0208E">
      <w:pPr>
        <w:jc w:val="center"/>
      </w:pPr>
      <w:bookmarkStart w:id="0" w:name="_GoBack"/>
      <w:bookmarkEnd w:id="0"/>
    </w:p>
    <w:sectPr w:rsidR="00E4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80A"/>
    <w:multiLevelType w:val="hybridMultilevel"/>
    <w:tmpl w:val="A734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A2B"/>
    <w:multiLevelType w:val="hybridMultilevel"/>
    <w:tmpl w:val="3AD45D0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D926715"/>
    <w:multiLevelType w:val="hybridMultilevel"/>
    <w:tmpl w:val="A4A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35F4"/>
    <w:multiLevelType w:val="hybridMultilevel"/>
    <w:tmpl w:val="2EEEDE6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307836B0"/>
    <w:multiLevelType w:val="hybridMultilevel"/>
    <w:tmpl w:val="66AEA8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F97B2B"/>
    <w:multiLevelType w:val="hybridMultilevel"/>
    <w:tmpl w:val="CD1A00D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F"/>
    <w:rsid w:val="00033FFA"/>
    <w:rsid w:val="00057FB5"/>
    <w:rsid w:val="000A1222"/>
    <w:rsid w:val="001E3FA8"/>
    <w:rsid w:val="00222FD1"/>
    <w:rsid w:val="0022390C"/>
    <w:rsid w:val="00393FE8"/>
    <w:rsid w:val="004309CE"/>
    <w:rsid w:val="004D50CA"/>
    <w:rsid w:val="004E2E9A"/>
    <w:rsid w:val="0050525A"/>
    <w:rsid w:val="00584B62"/>
    <w:rsid w:val="005A531B"/>
    <w:rsid w:val="00611E29"/>
    <w:rsid w:val="00693A3D"/>
    <w:rsid w:val="00705922"/>
    <w:rsid w:val="00712A5B"/>
    <w:rsid w:val="007145DE"/>
    <w:rsid w:val="007861EB"/>
    <w:rsid w:val="007A04A0"/>
    <w:rsid w:val="007A2396"/>
    <w:rsid w:val="007C6D7B"/>
    <w:rsid w:val="007E3F32"/>
    <w:rsid w:val="008418EE"/>
    <w:rsid w:val="008567D3"/>
    <w:rsid w:val="008F0F5F"/>
    <w:rsid w:val="00A06C9F"/>
    <w:rsid w:val="00A106B8"/>
    <w:rsid w:val="00A76CD3"/>
    <w:rsid w:val="00A85BC4"/>
    <w:rsid w:val="00AD5265"/>
    <w:rsid w:val="00BC3C92"/>
    <w:rsid w:val="00CE4EA8"/>
    <w:rsid w:val="00D513A3"/>
    <w:rsid w:val="00DA4629"/>
    <w:rsid w:val="00DE4700"/>
    <w:rsid w:val="00E0208E"/>
    <w:rsid w:val="00E4456F"/>
    <w:rsid w:val="00ED07B9"/>
    <w:rsid w:val="00EE627D"/>
    <w:rsid w:val="00F32996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F968-B252-4903-BD51-4BFC1D8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5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5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1E2B-0796-47DE-AA8A-51F9E945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J. Villarreal</dc:creator>
  <cp:keywords/>
  <dc:description/>
  <cp:lastModifiedBy>Harmann, Jodi</cp:lastModifiedBy>
  <cp:revision>12</cp:revision>
  <cp:lastPrinted>2018-04-04T20:12:00Z</cp:lastPrinted>
  <dcterms:created xsi:type="dcterms:W3CDTF">2018-05-30T13:00:00Z</dcterms:created>
  <dcterms:modified xsi:type="dcterms:W3CDTF">2018-06-25T21:18:00Z</dcterms:modified>
</cp:coreProperties>
</file>